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360"/>
        <w:jc w:val="both"/>
        <w:rPr/>
      </w:pPr>
      <w:r>
        <w:rPr/>
        <w:t>ПРИЛОЖЕНИЕ 1</w:t>
      </w:r>
    </w:p>
    <w:p>
      <w:pPr>
        <w:pStyle w:val="Normal"/>
        <w:spacing w:lineRule="auto" w:line="360"/>
        <w:ind w:firstLine="567"/>
        <w:jc w:val="both"/>
        <w:rPr/>
      </w:pPr>
      <w:r>
        <w:rPr>
          <w:i/>
          <w:iCs/>
        </w:rPr>
        <w:t xml:space="preserve">Отрывок из книги Кейт Мур «Радиевые девушки. </w:t>
      </w:r>
      <w:r>
        <w:rPr>
          <w:i/>
          <w:iCs/>
          <w:color w:val="000000"/>
        </w:rPr>
        <w:t>Скандальное дело работниц фабрик, получивших дозу радиации от новомодной светящейся краски</w:t>
      </w:r>
      <w:r>
        <w:rPr>
          <w:i/>
          <w:iCs/>
        </w:rPr>
        <w:t>»:</w:t>
      </w:r>
    </w:p>
    <w:p>
      <w:pPr>
        <w:pStyle w:val="Normal"/>
        <w:spacing w:lineRule="auto" w:line="360"/>
        <w:ind w:firstLine="567"/>
        <w:jc w:val="both"/>
        <w:rPr>
          <w:i/>
          <w:i/>
          <w:iCs/>
          <w:color w:val="000000"/>
        </w:rPr>
      </w:pPr>
      <w:r>
        <w:rPr>
          <w:i/>
          <w:iCs/>
          <w:color w:val="000000"/>
        </w:rPr>
      </w:r>
    </w:p>
    <w:p>
      <w:pPr>
        <w:pStyle w:val="Style15"/>
        <w:spacing w:lineRule="auto" w:line="360"/>
        <w:ind w:firstLine="567"/>
        <w:jc w:val="both"/>
        <w:rPr/>
      </w:pPr>
      <w:r>
        <w:rPr>
          <w:color w:val="000000"/>
        </w:rPr>
        <w:t>Радий постоянно испускает лучи трех типов: альфа, бета и гамма. Альфа-лучи очень короткие и могут быть остановлены тонким слоем бумаги. Бета-лучи, обладающие большей проникающей способностью, могут задержать слой свинца (современная наука говорит о листе алюминия). Самая большая проникающая способность у гамма-лучей, и именно “благодаря его гамма-излучению, - как сказал один специалист по радию, - его можно назвать волшебным”.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Ценность радия для медицины заключалась в гамма-лучах, способных проникать сквозь тело в опухоль. Именно от гамма- и бета-лучей работники лаборатории защищались свинцовыми фартуками; им не нужно было переживать по поводу альфа-лучей, так как они не проникали через кожу и не могли навредить. Вместе с тем альфа-лучи, на которых приходится 95 % всего излучения, «оказывают гораздо более интенсивное воздействие с биологической и физиологической точки зрения, чем бета- и гамма-лучи». Другими словами, это самый опасный тип радиации.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В теле Сары, как это теперь понимал Мартланд, на пути альфа-лучей не было преграды из тонкого листа бумаги или кожи – у них вообще не оказалось никакой преграды. Радий находился внутри ее костей, рядом с костным мозгом, который постоянно облучался радиоактивными отложениями. «Расстояние, – позже говорил Мартланд, – от центров кроветворения составляет доли миллиметра».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От этого наиопаснейшего яда некуда было деться.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Учитывая невероятную мощь альфа-лучей – эти «вихри, мощные, невидимые силы, способы применения которых нам еще не известны», как однажды написал фон Зохоки, – было не важно, что Сара работала с «микроскопическим» количеством радия, понял Мартланд. Проведя свои тесты, врачи оценили содержание радия в ее организме в 180 микрограммов – совсем крошечное количество. Но его хватило. Это был «тип радиации, про обнаружение которого в человеке никто раньше не слышал».</w:t>
      </w:r>
    </w:p>
    <w:p>
      <w:pPr>
        <w:pStyle w:val="Style15"/>
        <w:shd w:val="clear" w:color="auto" w:fill="FFFFFF"/>
        <w:spacing w:lineRule="auto" w:line="360"/>
        <w:ind w:firstLine="567"/>
        <w:jc w:val="both"/>
        <w:rPr/>
      </w:pPr>
      <w:r>
        <w:rPr>
          <w:color w:val="000000"/>
        </w:rPr>
        <w:t>Мартланд продолжил работу и обнаружил нечто, чего вообще никто не ожидал. Он протестировал на радиоактивность не только пораженные болезнью челюсть и зубы Сары – участки, где у всех пациенток развивался некроз, – но и ее внутренние органы, и кости.</w:t>
      </w:r>
    </w:p>
    <w:p>
      <w:pPr>
        <w:pStyle w:val="Style15"/>
        <w:shd w:val="clear" w:color="auto" w:fill="FFFFFF"/>
        <w:spacing w:lineRule="auto" w:line="360" w:before="0" w:after="240"/>
        <w:ind w:firstLine="567"/>
        <w:jc w:val="both"/>
        <w:rPr/>
      </w:pPr>
      <w:r>
        <w:rPr>
          <w:i/>
          <w:color w:val="000000"/>
        </w:rPr>
        <w:t>Все они оказались радиоактивными.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Times New Roman">
    <w:charset w:val="cc"/>
    <w:family w:val="roman"/>
    <w:pitch w:val="variable"/>
  </w:font>
  <w:font w:name="Arial">
    <w:charset w:val="cc"/>
    <w:family w:val="swiss"/>
    <w:pitch w:val="variable"/>
  </w:font>
</w:fonts>
</file>

<file path=word/settings.xml><?xml version="1.0" encoding="utf-8"?>
<w:settings xmlns:w="http://schemas.openxmlformats.org/wordprocessingml/2006/main">
  <w:zoom w:percent="75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</w:pPr>
    <w:rPr>
      <w:rFonts w:ascii="Times New Roman" w:hAnsi="Times New Roman" w:eastAsia="NSimSun" w:cs="Arial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Trio_Office/6.2.8.2$Windows_x86 LibreOffice_project/</Application>
  <Pages>1</Pages>
  <Words>317</Words>
  <Characters>1955</Characters>
  <CharactersWithSpaces>2271</CharactersWithSpaces>
  <Paragraphs>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2022-05-29T15:17:12Z</dcterms:created>
  <dc:creator/>
  <dc:description/>
  <dc:language>ru-RU</dc:language>
  <cp:lastModifiedBy/>
  <dcterms:modified xsi:type="dcterms:W3CDTF">2022-05-29T15:17:40Z</dcterms:modified>
  <cp:revision>1</cp:revision>
  <dc:subject/>
  <dc:title/>
</cp:coreProperties>
</file>